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C0D" w:rsidRPr="00D449EF" w:rsidRDefault="004C4C0D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4C4C0D" w:rsidRPr="00D449EF" w:rsidRDefault="004C4C0D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публичных слушаний по проекту Правил землепользования и застройки </w:t>
      </w:r>
    </w:p>
    <w:p w:rsidR="004C4C0D" w:rsidRPr="00D449EF" w:rsidRDefault="004C4C0D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населенных пунктов, входящих в состав </w:t>
      </w:r>
      <w:r>
        <w:rPr>
          <w:rFonts w:ascii="Times New Roman" w:hAnsi="Times New Roman"/>
          <w:b/>
          <w:sz w:val="24"/>
          <w:szCs w:val="24"/>
        </w:rPr>
        <w:t xml:space="preserve">Тепловского </w:t>
      </w:r>
      <w:r w:rsidRPr="00D449EF">
        <w:rPr>
          <w:rFonts w:ascii="Times New Roman" w:hAnsi="Times New Roman"/>
          <w:b/>
          <w:sz w:val="24"/>
          <w:szCs w:val="24"/>
        </w:rPr>
        <w:t>муниципального образования Новобурасского муниципального района Саратовской области</w:t>
      </w:r>
    </w:p>
    <w:p w:rsidR="004C4C0D" w:rsidRPr="00A25CBC" w:rsidRDefault="004C4C0D" w:rsidP="00480F29">
      <w:pPr>
        <w:autoSpaceDE w:val="0"/>
        <w:autoSpaceDN w:val="0"/>
        <w:adjustRightInd w:val="0"/>
        <w:rPr>
          <w:rFonts w:ascii="Times New Roman" w:hAnsi="Times New Roman"/>
          <w:b/>
          <w:i/>
          <w:sz w:val="24"/>
          <w:szCs w:val="24"/>
        </w:rPr>
      </w:pPr>
      <w:r w:rsidRPr="00A25CBC">
        <w:rPr>
          <w:rFonts w:ascii="Times New Roman" w:hAnsi="Times New Roman"/>
          <w:b/>
          <w:i/>
          <w:sz w:val="24"/>
          <w:szCs w:val="24"/>
        </w:rPr>
        <w:t>(</w:t>
      </w:r>
      <w:r>
        <w:rPr>
          <w:rFonts w:ascii="Times New Roman" w:hAnsi="Times New Roman"/>
          <w:b/>
          <w:i/>
          <w:sz w:val="24"/>
          <w:szCs w:val="24"/>
        </w:rPr>
        <w:t>с. Новоалексеевка</w:t>
      </w:r>
      <w:r w:rsidRPr="00A25CBC">
        <w:rPr>
          <w:rFonts w:ascii="Times New Roman" w:hAnsi="Times New Roman"/>
          <w:b/>
          <w:i/>
          <w:sz w:val="24"/>
          <w:szCs w:val="24"/>
        </w:rPr>
        <w:t>)</w:t>
      </w:r>
    </w:p>
    <w:p w:rsidR="004C4C0D" w:rsidRPr="00D449EF" w:rsidRDefault="004C4C0D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4C4C0D" w:rsidRPr="00D449EF" w:rsidRDefault="004C4C0D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4C4C0D" w:rsidRPr="00D449EF" w:rsidRDefault="004C4C0D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4C4C0D" w:rsidRPr="00D449EF" w:rsidTr="00480F29">
        <w:trPr>
          <w:trHeight w:val="247"/>
        </w:trPr>
        <w:tc>
          <w:tcPr>
            <w:tcW w:w="2383" w:type="dxa"/>
          </w:tcPr>
          <w:p w:rsidR="004C4C0D" w:rsidRPr="0086206E" w:rsidRDefault="004C4C0D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4C4C0D" w:rsidRPr="0086206E" w:rsidRDefault="004C4C0D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4C4C0D" w:rsidRPr="0086206E" w:rsidRDefault="004C4C0D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4C4C0D" w:rsidRPr="0086206E" w:rsidRDefault="004C4C0D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4C4C0D" w:rsidRPr="00D449EF" w:rsidTr="006432F8">
        <w:trPr>
          <w:trHeight w:val="275"/>
        </w:trPr>
        <w:tc>
          <w:tcPr>
            <w:tcW w:w="2383" w:type="dxa"/>
          </w:tcPr>
          <w:p w:rsidR="004C4C0D" w:rsidRPr="0086206E" w:rsidRDefault="004C4C0D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Ириновка</w:t>
            </w:r>
          </w:p>
        </w:tc>
        <w:tc>
          <w:tcPr>
            <w:tcW w:w="2410" w:type="dxa"/>
          </w:tcPr>
          <w:p w:rsidR="004C4C0D" w:rsidRPr="0086206E" w:rsidRDefault="004C4C0D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date">
              <w:smartTagPr>
                <w:attr w:name="Year" w:val="2016"/>
                <w:attr w:name="Day" w:val="14"/>
                <w:attr w:name="Month" w:val="6"/>
                <w:attr w:name="ls" w:val="trans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14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  <w:r>
                <w:rPr>
                  <w:rFonts w:ascii="Times New Roman" w:hAnsi="Times New Roman"/>
                  <w:sz w:val="24"/>
                  <w:szCs w:val="24"/>
                </w:rPr>
                <w:t>июня 2016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 xml:space="preserve"> года</w:t>
              </w:r>
            </w:smartTag>
          </w:p>
        </w:tc>
        <w:tc>
          <w:tcPr>
            <w:tcW w:w="1417" w:type="dxa"/>
          </w:tcPr>
          <w:p w:rsidR="004C4C0D" w:rsidRPr="0086206E" w:rsidRDefault="004C4C0D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date">
              <w:smartTagPr>
                <w:attr w:name="Year" w:val="2016"/>
                <w:attr w:name="Day" w:val="05"/>
                <w:attr w:name="Month" w:val="6"/>
                <w:attr w:name="ls" w:val="trans"/>
              </w:smartTagPr>
              <w:smartTag w:uri="urn:schemas-microsoft-com:office:smarttags" w:element="time">
                <w:smartTagPr>
                  <w:attr w:name="Minute" w:val="00"/>
                  <w:attr w:name="Hour" w:val="16"/>
                </w:smartTagPr>
                <w:r>
                  <w:rPr>
                    <w:rFonts w:ascii="Times New Roman" w:hAnsi="Times New Roman"/>
                    <w:sz w:val="24"/>
                    <w:szCs w:val="24"/>
                  </w:rPr>
                  <w:t>16</w:t>
                </w:r>
                <w:r w:rsidRPr="0086206E">
                  <w:rPr>
                    <w:rFonts w:ascii="Times New Roman" w:hAnsi="Times New Roman"/>
                    <w:sz w:val="24"/>
                    <w:szCs w:val="24"/>
                  </w:rPr>
                  <w:t>-00</w:t>
                </w:r>
              </w:smartTag>
            </w:smartTag>
            <w:r w:rsidRPr="0086206E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111" w:type="dxa"/>
          </w:tcPr>
          <w:p w:rsidR="004C4C0D" w:rsidRPr="0086206E" w:rsidRDefault="004C4C0D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  <w:r>
              <w:rPr>
                <w:rFonts w:ascii="Times New Roman" w:hAnsi="Times New Roman"/>
                <w:sz w:val="24"/>
                <w:szCs w:val="24"/>
              </w:rPr>
              <w:t>сельского дома культуры</w:t>
            </w:r>
          </w:p>
        </w:tc>
      </w:tr>
    </w:tbl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Участники публичных слушаний:</w:t>
      </w:r>
    </w:p>
    <w:p w:rsidR="004C4C0D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Воробьев А.Ф. – первый заместитель главы администрации Новобурасского муниципального района, председатель комиссии</w:t>
      </w:r>
      <w:r w:rsidRPr="00B05E4D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C4C0D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Казанцев А.О. – начальник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заместитель</w:t>
      </w:r>
      <w:r w:rsidRPr="00E410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председателя комиссии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4C4C0D" w:rsidRPr="00E410B5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Абраменкова Т.П.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секретарь комиссии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4C4C0D" w:rsidRPr="00E410B5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</w:t>
      </w:r>
      <w:r w:rsidRPr="00E410B5">
        <w:rPr>
          <w:rFonts w:ascii="Times New Roman" w:hAnsi="Times New Roman"/>
          <w:sz w:val="24"/>
          <w:szCs w:val="24"/>
        </w:rPr>
        <w:t>:</w:t>
      </w:r>
    </w:p>
    <w:p w:rsidR="004C4C0D" w:rsidRPr="00E410B5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Андреева Ю.К. – начальник отдела по правовому обеспечению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4C4C0D" w:rsidRPr="00E410B5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Брюзгин С.А. – начальник управления по организации обеспечения вопросов благоустройства, ЖКХ и экологии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4C4C0D" w:rsidRPr="00E410B5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Резник О.В. – консультант управления по экономике, инвестиционной политике, муниципальным закупкам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4C4C0D" w:rsidRPr="00E410B5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Тукмаков В.В.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4C4C0D" w:rsidRPr="00A96092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Голубева Т.Н.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 w:rsidRPr="00A96092">
        <w:rPr>
          <w:rFonts w:ascii="Times New Roman" w:hAnsi="Times New Roman"/>
          <w:sz w:val="24"/>
          <w:szCs w:val="24"/>
        </w:rPr>
        <w:t>;</w:t>
      </w:r>
    </w:p>
    <w:p w:rsidR="004C4C0D" w:rsidRPr="00A96092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Торговкин Ю.М. – Депутат муниципального Собрания Новобурасского муниципального района четвертого созыва, начальник областного государственного учреждения «Новобурасская районная станция по борьбе с болезнями животных» (по согласованию)</w:t>
      </w:r>
      <w:r w:rsidRPr="00A96092">
        <w:rPr>
          <w:rFonts w:ascii="Times New Roman" w:hAnsi="Times New Roman"/>
          <w:sz w:val="24"/>
          <w:szCs w:val="24"/>
        </w:rPr>
        <w:t>;</w:t>
      </w:r>
    </w:p>
    <w:p w:rsidR="004C4C0D" w:rsidRDefault="004C4C0D" w:rsidP="007E5FF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Протасов С.А. – исполняющий обязанности главы Тепловского муниципального образования Новобурасского муниципального района Саратовской области (по согласованию).</w:t>
      </w:r>
    </w:p>
    <w:p w:rsidR="004C4C0D" w:rsidRDefault="004C4C0D" w:rsidP="007E5FF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 на территории с.  Новоалексеевка.</w:t>
      </w:r>
    </w:p>
    <w:p w:rsidR="004C4C0D" w:rsidRDefault="004C4C0D" w:rsidP="007E5FF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публичных слушаниях приняли участие жители  с. Новоалексеевка, общее количество присутствующих  – 50 человек.</w:t>
      </w:r>
    </w:p>
    <w:p w:rsidR="004C4C0D" w:rsidRPr="00E410B5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C4C0D" w:rsidRPr="00D449EF" w:rsidRDefault="004C4C0D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Предмет слушаний:</w:t>
      </w:r>
    </w:p>
    <w:p w:rsidR="004C4C0D" w:rsidRPr="00D449EF" w:rsidRDefault="004C4C0D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Рассмотрение проекта  Правил землепользования и застройки  </w:t>
      </w:r>
      <w:r>
        <w:rPr>
          <w:rFonts w:ascii="Times New Roman" w:hAnsi="Times New Roman"/>
          <w:sz w:val="24"/>
          <w:szCs w:val="24"/>
        </w:rPr>
        <w:t>с. Новоалексеевка Тепловского муниципального образования</w:t>
      </w:r>
      <w:r w:rsidRPr="00D449EF">
        <w:rPr>
          <w:rFonts w:ascii="Times New Roman" w:hAnsi="Times New Roman"/>
          <w:sz w:val="24"/>
          <w:szCs w:val="24"/>
        </w:rPr>
        <w:t>, разработанного специалистами администрации Новобура</w:t>
      </w:r>
      <w:r>
        <w:rPr>
          <w:rFonts w:ascii="Times New Roman" w:hAnsi="Times New Roman"/>
          <w:sz w:val="24"/>
          <w:szCs w:val="24"/>
        </w:rPr>
        <w:t>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с участием сотрудников ФГБОУ ВПО «Саратовский государственный университет им. Н.Г. Чернышевского».</w:t>
      </w:r>
    </w:p>
    <w:p w:rsidR="004C4C0D" w:rsidRPr="00D449EF" w:rsidRDefault="004C4C0D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Основание проведения слушаний – </w:t>
      </w:r>
      <w:r>
        <w:rPr>
          <w:rFonts w:ascii="Times New Roman" w:hAnsi="Times New Roman"/>
          <w:sz w:val="24"/>
          <w:szCs w:val="24"/>
        </w:rPr>
        <w:t>Постановление Главы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от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sz w:val="24"/>
            <w:szCs w:val="24"/>
          </w:rPr>
          <w:t>04 апреля 2016</w:t>
        </w:r>
        <w:r w:rsidRPr="00D449EF">
          <w:rPr>
            <w:rFonts w:ascii="Times New Roman" w:hAnsi="Times New Roman"/>
            <w:sz w:val="24"/>
            <w:szCs w:val="24"/>
          </w:rPr>
          <w:t>г.</w:t>
        </w:r>
      </w:smartTag>
      <w:r>
        <w:rPr>
          <w:rFonts w:ascii="Times New Roman" w:hAnsi="Times New Roman"/>
          <w:sz w:val="24"/>
          <w:szCs w:val="24"/>
        </w:rPr>
        <w:t xml:space="preserve"> №30 «О вынесении на публичные слушания вопроса по проекту Правил землепользования и застройки сельских населенных пунктов муниципальных образований, входящих в состав Новобурасского муниципального района Саратовской области</w:t>
      </w:r>
      <w:r w:rsidRPr="00D449EF">
        <w:rPr>
          <w:rFonts w:ascii="Times New Roman" w:hAnsi="Times New Roman"/>
          <w:bCs/>
          <w:color w:val="000000"/>
          <w:sz w:val="24"/>
          <w:szCs w:val="24"/>
        </w:rPr>
        <w:t xml:space="preserve">»  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4C4C0D" w:rsidRPr="00D449EF" w:rsidRDefault="004C4C0D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</w:t>
      </w:r>
      <w:r>
        <w:rPr>
          <w:rFonts w:ascii="Times New Roman" w:hAnsi="Times New Roman"/>
          <w:sz w:val="24"/>
          <w:szCs w:val="24"/>
        </w:rPr>
        <w:t>первого заместителя главы администрации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А.Ф. Воробьёва</w:t>
      </w:r>
      <w:r w:rsidRPr="00D449EF">
        <w:rPr>
          <w:rFonts w:ascii="Times New Roman" w:hAnsi="Times New Roman"/>
          <w:sz w:val="24"/>
          <w:szCs w:val="24"/>
        </w:rPr>
        <w:t xml:space="preserve"> по представленному к рассмотрению проекту Правил землепользования и застройки  населенных пунктов, вхо</w:t>
      </w:r>
      <w:r>
        <w:rPr>
          <w:rFonts w:ascii="Times New Roman" w:hAnsi="Times New Roman"/>
          <w:sz w:val="24"/>
          <w:szCs w:val="24"/>
        </w:rPr>
        <w:t xml:space="preserve">дящих в состав </w:t>
      </w:r>
      <w:r w:rsidRPr="00D449EF">
        <w:rPr>
          <w:rFonts w:ascii="Times New Roman" w:hAnsi="Times New Roman"/>
          <w:sz w:val="24"/>
          <w:szCs w:val="24"/>
        </w:rPr>
        <w:t xml:space="preserve">Новобурасского </w:t>
      </w:r>
      <w:r>
        <w:rPr>
          <w:rFonts w:ascii="Times New Roman" w:hAnsi="Times New Roman"/>
          <w:sz w:val="24"/>
          <w:szCs w:val="24"/>
        </w:rPr>
        <w:t>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Саратовской области.</w:t>
      </w:r>
    </w:p>
    <w:p w:rsidR="004C4C0D" w:rsidRPr="00D449EF" w:rsidRDefault="004C4C0D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предложенному </w:t>
      </w:r>
      <w:r w:rsidRPr="00D449EF">
        <w:rPr>
          <w:rFonts w:ascii="Times New Roman" w:hAnsi="Times New Roman"/>
          <w:sz w:val="24"/>
          <w:szCs w:val="24"/>
        </w:rPr>
        <w:t xml:space="preserve">Порядку проведения публичных слушаний – замечаний и предложений от участников слушаний не поступило. 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По 1 вопросу в</w:t>
      </w:r>
      <w:r>
        <w:rPr>
          <w:rFonts w:ascii="Times New Roman" w:hAnsi="Times New Roman"/>
          <w:sz w:val="24"/>
          <w:szCs w:val="24"/>
        </w:rPr>
        <w:t>ыступил: Председатель комиссии – А.Ф. Воробьев.</w:t>
      </w:r>
    </w:p>
    <w:p w:rsidR="004C4C0D" w:rsidRPr="00D449EF" w:rsidRDefault="004C4C0D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Довел до присутствующих,</w:t>
      </w:r>
      <w:r w:rsidRPr="00D449EF">
        <w:rPr>
          <w:rFonts w:ascii="Times New Roman" w:hAnsi="Times New Roman"/>
          <w:sz w:val="24"/>
          <w:szCs w:val="24"/>
        </w:rPr>
        <w:t xml:space="preserve"> что проект Правил землепользования и застройки населенных пунктов вхо</w:t>
      </w:r>
      <w:r>
        <w:rPr>
          <w:rFonts w:ascii="Times New Roman" w:hAnsi="Times New Roman"/>
          <w:sz w:val="24"/>
          <w:szCs w:val="24"/>
        </w:rPr>
        <w:t>дящих в состав Тепловского муниципального образования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был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>в специально оборудованных для обнародования местах</w:t>
      </w:r>
      <w:r>
        <w:rPr>
          <w:rFonts w:ascii="Times New Roman" w:hAnsi="Times New Roman"/>
          <w:sz w:val="24"/>
          <w:szCs w:val="24"/>
        </w:rPr>
        <w:t xml:space="preserve"> (Решение Совета Тепловского муниципального образования Новобурасского муниципального района Саратовской области  от </w:t>
      </w:r>
      <w:smartTag w:uri="urn:schemas-microsoft-com:office:smarttags" w:element="date">
        <w:smartTagPr>
          <w:attr w:name="Year" w:val="2013"/>
          <w:attr w:name="Day" w:val="14"/>
          <w:attr w:name="Month" w:val="11"/>
          <w:attr w:name="ls" w:val="trans"/>
        </w:smartTagPr>
        <w:r>
          <w:rPr>
            <w:rFonts w:ascii="Times New Roman" w:hAnsi="Times New Roman"/>
            <w:sz w:val="24"/>
            <w:szCs w:val="24"/>
          </w:rPr>
          <w:t>14 ноября 2013 года</w:t>
        </w:r>
      </w:smartTag>
      <w:r>
        <w:rPr>
          <w:rFonts w:ascii="Times New Roman" w:hAnsi="Times New Roman"/>
          <w:sz w:val="24"/>
          <w:szCs w:val="24"/>
        </w:rPr>
        <w:t xml:space="preserve"> № 17), </w:t>
      </w:r>
      <w:r w:rsidRPr="00D449EF">
        <w:rPr>
          <w:rFonts w:ascii="Times New Roman" w:hAnsi="Times New Roman"/>
          <w:sz w:val="24"/>
          <w:szCs w:val="24"/>
        </w:rPr>
        <w:t xml:space="preserve">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7" w:history="1"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 с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bCs/>
            <w:kern w:val="2"/>
            <w:sz w:val="24"/>
            <w:szCs w:val="24"/>
          </w:rPr>
          <w:t>04 апреля 2016</w:t>
        </w:r>
        <w:r w:rsidRPr="00D449EF">
          <w:rPr>
            <w:rFonts w:ascii="Times New Roman" w:hAnsi="Times New Roman"/>
            <w:bCs/>
            <w:kern w:val="2"/>
            <w:sz w:val="24"/>
            <w:szCs w:val="24"/>
          </w:rPr>
          <w:t xml:space="preserve"> года</w:t>
        </w:r>
      </w:smartTag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по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bCs/>
            <w:kern w:val="2"/>
            <w:sz w:val="24"/>
            <w:szCs w:val="24"/>
          </w:rPr>
          <w:t>05 июня 2016</w:t>
        </w:r>
        <w:r w:rsidRPr="00D449EF">
          <w:rPr>
            <w:rFonts w:ascii="Times New Roman" w:hAnsi="Times New Roman"/>
            <w:bCs/>
            <w:kern w:val="2"/>
            <w:sz w:val="24"/>
            <w:szCs w:val="24"/>
          </w:rPr>
          <w:t xml:space="preserve"> года</w:t>
        </w:r>
      </w:smartTag>
      <w:r w:rsidRPr="00D449EF">
        <w:rPr>
          <w:rFonts w:ascii="Times New Roman" w:hAnsi="Times New Roman"/>
          <w:bCs/>
          <w:kern w:val="2"/>
          <w:sz w:val="24"/>
          <w:szCs w:val="24"/>
        </w:rPr>
        <w:t>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ходе проведения публичных слушаний участники публичных слушаний были дополнительно ознакомлены с проектом Правил землепользования и застройки  </w:t>
      </w:r>
      <w:r>
        <w:rPr>
          <w:rFonts w:ascii="Times New Roman" w:hAnsi="Times New Roman"/>
          <w:sz w:val="24"/>
          <w:szCs w:val="24"/>
        </w:rPr>
        <w:t>с. Новоалексеевка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процессе слушаний участникам слушаний было разъяснено, что  Правила землепользования и застройки – это документ территориального планирования населенного пункта,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  <w:bookmarkEnd w:id="0"/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территории поселения;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обзорную карту и карту </w:t>
      </w:r>
      <w:hyperlink w:anchor="sub_106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Порядок применения </w:t>
      </w:r>
      <w:hyperlink w:anchor="sub_108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На карте </w:t>
      </w:r>
      <w:hyperlink w:anchor="sub_106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территориальных зон</w:t>
        </w:r>
      </w:hyperlink>
      <w:r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</w:t>
      </w:r>
      <w:hyperlink w:anchor="sub_109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слушаний с предложенным проектом </w:t>
      </w:r>
      <w:r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застройки. </w:t>
      </w:r>
      <w:r>
        <w:rPr>
          <w:rFonts w:ascii="Times New Roman" w:hAnsi="Times New Roman"/>
          <w:sz w:val="24"/>
          <w:szCs w:val="24"/>
        </w:rPr>
        <w:t>Первому заместителю главы администрации  Новобурасского муниципального района Воробьёву А.Ф.</w:t>
      </w:r>
      <w:r w:rsidRPr="00D449EF">
        <w:rPr>
          <w:rFonts w:ascii="Times New Roman" w:hAnsi="Times New Roman"/>
          <w:sz w:val="24"/>
          <w:szCs w:val="24"/>
        </w:rPr>
        <w:t xml:space="preserve">. рекомендовано </w:t>
      </w:r>
      <w:bookmarkStart w:id="17" w:name="sub_28091"/>
      <w:r w:rsidRPr="00D449EF">
        <w:rPr>
          <w:rFonts w:ascii="Times New Roman" w:hAnsi="Times New Roman"/>
          <w:sz w:val="24"/>
          <w:szCs w:val="24"/>
        </w:rPr>
        <w:t xml:space="preserve">направить проект в представительный орган местного самоуправления – </w:t>
      </w:r>
      <w:r>
        <w:rPr>
          <w:rFonts w:ascii="Times New Roman" w:hAnsi="Times New Roman"/>
          <w:sz w:val="24"/>
          <w:szCs w:val="24"/>
        </w:rPr>
        <w:t xml:space="preserve">Муниципальное Собрание  Новобурасского муниципального района </w:t>
      </w:r>
      <w:r w:rsidRPr="00D449EF">
        <w:rPr>
          <w:rFonts w:ascii="Times New Roman" w:hAnsi="Times New Roman"/>
          <w:sz w:val="24"/>
          <w:szCs w:val="24"/>
        </w:rPr>
        <w:t xml:space="preserve"> для его утверждения.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Настоящий протокол подлежит обнародованию (опубликованию) на информационных стендах на территории  </w:t>
      </w:r>
      <w:r>
        <w:rPr>
          <w:rFonts w:ascii="Times New Roman" w:hAnsi="Times New Roman"/>
          <w:sz w:val="24"/>
          <w:szCs w:val="24"/>
        </w:rPr>
        <w:t>Тепловского муниципального образования</w:t>
      </w:r>
      <w:r w:rsidRPr="00D449EF">
        <w:rPr>
          <w:rFonts w:ascii="Times New Roman" w:hAnsi="Times New Roman"/>
          <w:sz w:val="24"/>
          <w:szCs w:val="24"/>
        </w:rPr>
        <w:t xml:space="preserve"> и размещению на официальном сайте </w:t>
      </w:r>
      <w:r>
        <w:rPr>
          <w:rFonts w:ascii="Times New Roman" w:hAnsi="Times New Roman"/>
          <w:sz w:val="24"/>
          <w:szCs w:val="24"/>
        </w:rPr>
        <w:t xml:space="preserve">администрации Новобурасского  муниципального района </w:t>
      </w:r>
      <w:r w:rsidRPr="00D449EF">
        <w:rPr>
          <w:rFonts w:ascii="Times New Roman" w:hAnsi="Times New Roman"/>
          <w:sz w:val="24"/>
          <w:szCs w:val="24"/>
        </w:rPr>
        <w:t>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Pr="00D449EF">
        <w:rPr>
          <w:rFonts w:ascii="Times New Roman" w:hAnsi="Times New Roman"/>
          <w:sz w:val="24"/>
          <w:szCs w:val="24"/>
        </w:rPr>
        <w:t xml:space="preserve"> </w:t>
      </w:r>
    </w:p>
    <w:p w:rsidR="004C4C0D" w:rsidRPr="00D449EF" w:rsidRDefault="004C4C0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C4C0D" w:rsidRPr="00CD141F" w:rsidRDefault="004C4C0D" w:rsidP="00D7481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 xml:space="preserve">Первый заместитель главы администрации </w:t>
      </w:r>
    </w:p>
    <w:p w:rsidR="004C4C0D" w:rsidRPr="00CD141F" w:rsidRDefault="004C4C0D" w:rsidP="00D7481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>Новобурасского муниципального района,</w:t>
      </w:r>
    </w:p>
    <w:p w:rsidR="004C4C0D" w:rsidRPr="00CD141F" w:rsidRDefault="004C4C0D" w:rsidP="00D7481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>председатель комиссии                                                                                                   А.Ф. Воробьев</w:t>
      </w:r>
    </w:p>
    <w:p w:rsidR="004C4C0D" w:rsidRPr="00CD141F" w:rsidRDefault="004C4C0D" w:rsidP="00D7481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4C4C0D" w:rsidRPr="00CD141F" w:rsidRDefault="004C4C0D" w:rsidP="00D7481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 xml:space="preserve">Начальник управления по вопросам землепользования, </w:t>
      </w:r>
    </w:p>
    <w:p w:rsidR="004C4C0D" w:rsidRPr="00CD141F" w:rsidRDefault="004C4C0D" w:rsidP="00D7481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>имущества, муниципальной собственности</w:t>
      </w:r>
    </w:p>
    <w:p w:rsidR="004C4C0D" w:rsidRPr="00CD141F" w:rsidRDefault="004C4C0D" w:rsidP="00D7481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>и градостроительства Новобурасского муниципального района,</w:t>
      </w:r>
    </w:p>
    <w:p w:rsidR="004C4C0D" w:rsidRPr="00CD141F" w:rsidRDefault="004C4C0D" w:rsidP="00D74817">
      <w:pPr>
        <w:jc w:val="left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>заместитель председателя комиссии                                                                            А.О. Казанцев</w:t>
      </w:r>
    </w:p>
    <w:p w:rsidR="004C4C0D" w:rsidRPr="00CD141F" w:rsidRDefault="004C4C0D" w:rsidP="00D74817">
      <w:pPr>
        <w:jc w:val="left"/>
        <w:rPr>
          <w:rFonts w:ascii="Times New Roman" w:hAnsi="Times New Roman"/>
          <w:b/>
          <w:sz w:val="24"/>
          <w:szCs w:val="24"/>
        </w:rPr>
      </w:pPr>
    </w:p>
    <w:p w:rsidR="004C4C0D" w:rsidRPr="00CD141F" w:rsidRDefault="004C4C0D" w:rsidP="00D74817">
      <w:pPr>
        <w:jc w:val="left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4C4C0D" w:rsidRPr="00CD141F" w:rsidRDefault="004C4C0D" w:rsidP="00D74817">
      <w:pPr>
        <w:jc w:val="left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4C4C0D" w:rsidRPr="00CD141F" w:rsidRDefault="004C4C0D" w:rsidP="00D74817">
      <w:pPr>
        <w:jc w:val="left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4C4C0D" w:rsidRPr="00CD141F" w:rsidRDefault="004C4C0D" w:rsidP="00D74817">
      <w:pPr>
        <w:jc w:val="left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>муниципального района, секретарь комиссии                                                     Т.П. Абраменкова</w:t>
      </w:r>
    </w:p>
    <w:p w:rsidR="004C4C0D" w:rsidRPr="00CD141F" w:rsidRDefault="004C4C0D" w:rsidP="00D74817">
      <w:pPr>
        <w:jc w:val="left"/>
        <w:rPr>
          <w:rFonts w:ascii="Times New Roman" w:hAnsi="Times New Roman"/>
          <w:b/>
          <w:sz w:val="24"/>
          <w:szCs w:val="24"/>
        </w:rPr>
      </w:pPr>
    </w:p>
    <w:p w:rsidR="004C4C0D" w:rsidRPr="00CD141F" w:rsidRDefault="004C4C0D" w:rsidP="00D74817">
      <w:pPr>
        <w:jc w:val="left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>Члены комиссии:</w:t>
      </w: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>Начальник отдела по правовому обеспечению администрации</w:t>
      </w: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  Ю.К. Андреева</w:t>
      </w: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 xml:space="preserve">Начальник управления по организации обеспечения вопросов </w:t>
      </w: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 xml:space="preserve">благоустройства, ЖКХ и экологии администрации </w:t>
      </w: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С.А. Брюзгин</w:t>
      </w: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 xml:space="preserve">Консультант управления по экономике, инвестиционной </w:t>
      </w: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 xml:space="preserve">политике, муниципальным закупкам администрации </w:t>
      </w: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 О.В. Резник</w:t>
      </w: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>муниципального района                                                                                             В.В. Тукмаков</w:t>
      </w: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>муниципального района                                                                                             Т.Н. Голубева</w:t>
      </w: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 xml:space="preserve">Депутат муниципального Собрания Новобурасского </w:t>
      </w: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 xml:space="preserve">муниципального района четвертого созыва, </w:t>
      </w: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 xml:space="preserve">начальник областного государственного учреждения </w:t>
      </w: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 xml:space="preserve">«Новобурасская районная станция по борьбе с </w:t>
      </w: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>болезнями животных» (по согласованию)                                                              Ю.М. Торговкин</w:t>
      </w:r>
    </w:p>
    <w:p w:rsidR="004C4C0D" w:rsidRPr="00CD141F" w:rsidRDefault="004C4C0D" w:rsidP="00D74817">
      <w:pPr>
        <w:jc w:val="both"/>
        <w:rPr>
          <w:rFonts w:ascii="Times New Roman" w:hAnsi="Times New Roman"/>
          <w:b/>
          <w:sz w:val="24"/>
          <w:szCs w:val="24"/>
        </w:rPr>
      </w:pPr>
    </w:p>
    <w:p w:rsidR="004C4C0D" w:rsidRPr="00CD141F" w:rsidRDefault="004C4C0D" w:rsidP="00D7481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>Исполняющий обязанности</w:t>
      </w:r>
    </w:p>
    <w:p w:rsidR="004C4C0D" w:rsidRPr="00CD141F" w:rsidRDefault="004C4C0D" w:rsidP="00D7481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 xml:space="preserve">главы Тепловского муниципального </w:t>
      </w:r>
    </w:p>
    <w:p w:rsidR="004C4C0D" w:rsidRPr="00CD141F" w:rsidRDefault="004C4C0D" w:rsidP="00D7481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 xml:space="preserve">образования Новобурасского муниципального </w:t>
      </w:r>
    </w:p>
    <w:p w:rsidR="004C4C0D" w:rsidRPr="00CD141F" w:rsidRDefault="004C4C0D" w:rsidP="00D7481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CD141F">
        <w:rPr>
          <w:rFonts w:ascii="Times New Roman" w:hAnsi="Times New Roman"/>
          <w:b/>
          <w:sz w:val="24"/>
          <w:szCs w:val="24"/>
        </w:rPr>
        <w:t xml:space="preserve">района Саратовской области                                                                                   С.А.Протасов </w:t>
      </w:r>
    </w:p>
    <w:p w:rsidR="004C4C0D" w:rsidRPr="00CD141F" w:rsidRDefault="004C4C0D" w:rsidP="00A22AE0">
      <w:pPr>
        <w:jc w:val="left"/>
        <w:rPr>
          <w:rFonts w:ascii="Times New Roman" w:hAnsi="Times New Roman"/>
          <w:b/>
          <w:sz w:val="24"/>
          <w:szCs w:val="24"/>
        </w:rPr>
      </w:pPr>
    </w:p>
    <w:p w:rsidR="004C4C0D" w:rsidRPr="00CD141F" w:rsidRDefault="004C4C0D" w:rsidP="00A22AE0">
      <w:pPr>
        <w:jc w:val="left"/>
        <w:rPr>
          <w:rFonts w:ascii="Times New Roman" w:hAnsi="Times New Roman"/>
          <w:b/>
          <w:sz w:val="24"/>
          <w:szCs w:val="24"/>
        </w:rPr>
      </w:pPr>
    </w:p>
    <w:p w:rsidR="004C4C0D" w:rsidRPr="00CD141F" w:rsidRDefault="004C4C0D" w:rsidP="00A22AE0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4C4C0D" w:rsidRPr="00CD141F" w:rsidSect="00D449EF">
      <w:headerReference w:type="even" r:id="rId10"/>
      <w:headerReference w:type="default" r:id="rId11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C0D" w:rsidRDefault="004C4C0D" w:rsidP="00A37C87">
      <w:r>
        <w:separator/>
      </w:r>
    </w:p>
  </w:endnote>
  <w:endnote w:type="continuationSeparator" w:id="1">
    <w:p w:rsidR="004C4C0D" w:rsidRDefault="004C4C0D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C0D" w:rsidRDefault="004C4C0D" w:rsidP="00A37C87">
      <w:r>
        <w:separator/>
      </w:r>
    </w:p>
  </w:footnote>
  <w:footnote w:type="continuationSeparator" w:id="1">
    <w:p w:rsidR="004C4C0D" w:rsidRDefault="004C4C0D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C0D" w:rsidRDefault="004C4C0D" w:rsidP="00EA53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4C0D" w:rsidRDefault="004C4C0D" w:rsidP="00EA538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C0D" w:rsidRDefault="004C4C0D" w:rsidP="00EA53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4C4C0D" w:rsidRDefault="004C4C0D" w:rsidP="00EA538A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771"/>
    <w:rsid w:val="000527B6"/>
    <w:rsid w:val="000664BF"/>
    <w:rsid w:val="00074732"/>
    <w:rsid w:val="00075AA1"/>
    <w:rsid w:val="00077AA2"/>
    <w:rsid w:val="000A792D"/>
    <w:rsid w:val="000C04CB"/>
    <w:rsid w:val="000D71C1"/>
    <w:rsid w:val="001164E6"/>
    <w:rsid w:val="001334EA"/>
    <w:rsid w:val="00170771"/>
    <w:rsid w:val="001C00A3"/>
    <w:rsid w:val="001E54A7"/>
    <w:rsid w:val="0020420F"/>
    <w:rsid w:val="00216CA0"/>
    <w:rsid w:val="00226322"/>
    <w:rsid w:val="002402CB"/>
    <w:rsid w:val="00270619"/>
    <w:rsid w:val="0027551E"/>
    <w:rsid w:val="00280E7A"/>
    <w:rsid w:val="00297044"/>
    <w:rsid w:val="002A18A9"/>
    <w:rsid w:val="002D3EA4"/>
    <w:rsid w:val="00346D6C"/>
    <w:rsid w:val="00480F29"/>
    <w:rsid w:val="004931DA"/>
    <w:rsid w:val="004C4C0D"/>
    <w:rsid w:val="004D21C8"/>
    <w:rsid w:val="004E7F74"/>
    <w:rsid w:val="004F1D15"/>
    <w:rsid w:val="004F5970"/>
    <w:rsid w:val="00521DB2"/>
    <w:rsid w:val="005333F8"/>
    <w:rsid w:val="00534D9B"/>
    <w:rsid w:val="00562950"/>
    <w:rsid w:val="005D6C11"/>
    <w:rsid w:val="005E2AC6"/>
    <w:rsid w:val="005F3B65"/>
    <w:rsid w:val="0060712B"/>
    <w:rsid w:val="006432F8"/>
    <w:rsid w:val="00653414"/>
    <w:rsid w:val="006A0B83"/>
    <w:rsid w:val="006D7360"/>
    <w:rsid w:val="00727524"/>
    <w:rsid w:val="00774FFE"/>
    <w:rsid w:val="00786427"/>
    <w:rsid w:val="007A498E"/>
    <w:rsid w:val="007E5FFE"/>
    <w:rsid w:val="00811C9F"/>
    <w:rsid w:val="0086206E"/>
    <w:rsid w:val="00890481"/>
    <w:rsid w:val="008D253B"/>
    <w:rsid w:val="009304F5"/>
    <w:rsid w:val="00957D18"/>
    <w:rsid w:val="00976800"/>
    <w:rsid w:val="009A3AB3"/>
    <w:rsid w:val="009C46A9"/>
    <w:rsid w:val="009C727B"/>
    <w:rsid w:val="009D75C5"/>
    <w:rsid w:val="00A17215"/>
    <w:rsid w:val="00A22AE0"/>
    <w:rsid w:val="00A25CBC"/>
    <w:rsid w:val="00A37C87"/>
    <w:rsid w:val="00A402A4"/>
    <w:rsid w:val="00A7140B"/>
    <w:rsid w:val="00A91157"/>
    <w:rsid w:val="00A96092"/>
    <w:rsid w:val="00AB07C1"/>
    <w:rsid w:val="00AB405C"/>
    <w:rsid w:val="00AF00BA"/>
    <w:rsid w:val="00B05E4D"/>
    <w:rsid w:val="00B85CB4"/>
    <w:rsid w:val="00BC2D7B"/>
    <w:rsid w:val="00BC678B"/>
    <w:rsid w:val="00C74BBE"/>
    <w:rsid w:val="00CD141F"/>
    <w:rsid w:val="00D01F34"/>
    <w:rsid w:val="00D07E1C"/>
    <w:rsid w:val="00D14F26"/>
    <w:rsid w:val="00D2457B"/>
    <w:rsid w:val="00D26523"/>
    <w:rsid w:val="00D449EF"/>
    <w:rsid w:val="00D715E4"/>
    <w:rsid w:val="00D74817"/>
    <w:rsid w:val="00D97C90"/>
    <w:rsid w:val="00DB4013"/>
    <w:rsid w:val="00DE2EE6"/>
    <w:rsid w:val="00E410B5"/>
    <w:rsid w:val="00E4461B"/>
    <w:rsid w:val="00E44D03"/>
    <w:rsid w:val="00E73429"/>
    <w:rsid w:val="00E8252D"/>
    <w:rsid w:val="00EA538A"/>
    <w:rsid w:val="00EF7A1F"/>
    <w:rsid w:val="00F25AA2"/>
    <w:rsid w:val="00F32214"/>
    <w:rsid w:val="00F4123F"/>
    <w:rsid w:val="00F97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time"/>
  <w:smartTagType w:namespaceuri="urn:schemas-microsoft-com:office:smarttags" w:name="dat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771"/>
    <w:pPr>
      <w:jc w:val="center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1F34"/>
    <w:rPr>
      <w:rFonts w:ascii="verdata" w:hAnsi="verdata" w:cs="verdata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01F3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01F34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rsid w:val="00170771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17077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70771"/>
    <w:rPr>
      <w:rFonts w:ascii="Calibri" w:hAnsi="Calibri" w:cs="Times New Roman"/>
    </w:rPr>
  </w:style>
  <w:style w:type="table" w:styleId="TableGrid">
    <w:name w:val="Table Grid"/>
    <w:basedOn w:val="TableNormal"/>
    <w:uiPriority w:val="99"/>
    <w:rsid w:val="0017077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link w:val="ConsNormal0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basedOn w:val="DefaultParagraphFont"/>
    <w:link w:val="ConsNonformat"/>
    <w:uiPriority w:val="99"/>
    <w:semiHidden/>
    <w:locked/>
    <w:rsid w:val="00170771"/>
    <w:rPr>
      <w:rFonts w:ascii="Courier New" w:hAnsi="Courier New" w:cs="Courier New"/>
      <w:lang w:val="ru-RU" w:eastAsia="ru-RU" w:bidi="ar-SA"/>
    </w:rPr>
  </w:style>
  <w:style w:type="character" w:customStyle="1" w:styleId="ConsNormal0">
    <w:name w:val="ConsNormal Знак"/>
    <w:basedOn w:val="DefaultParagraphFont"/>
    <w:link w:val="ConsNormal"/>
    <w:uiPriority w:val="99"/>
    <w:locked/>
    <w:rsid w:val="00170771"/>
    <w:rPr>
      <w:rFonts w:ascii="Arial" w:hAnsi="Arial" w:cs="Arial"/>
      <w:lang w:val="ru-RU" w:eastAsia="ru-RU" w:bidi="ar-SA"/>
    </w:rPr>
  </w:style>
  <w:style w:type="paragraph" w:customStyle="1" w:styleId="ConsPlusNormal">
    <w:name w:val="ConsPlusNormal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BodyText3Char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01F34"/>
    <w:rPr>
      <w:rFonts w:ascii="Times New Roman" w:hAnsi="Times New Roman" w:cs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01F34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Таблицы (моноширинный)"/>
    <w:basedOn w:val="Normal"/>
    <w:next w:val="Normal"/>
    <w:uiPriority w:val="99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01F3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1F34"/>
    <w:rPr>
      <w:rFonts w:ascii="Tahoma" w:hAnsi="Tahoma" w:cs="Tahoma"/>
      <w:sz w:val="16"/>
      <w:szCs w:val="16"/>
      <w:lang w:eastAsia="ru-RU"/>
    </w:rPr>
  </w:style>
  <w:style w:type="paragraph" w:customStyle="1" w:styleId="2">
    <w:name w:val="заголовок 2"/>
    <w:basedOn w:val="Normal"/>
    <w:next w:val="Normal"/>
    <w:uiPriority w:val="99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">
    <w:name w:val="заголовок 3"/>
    <w:basedOn w:val="Normal"/>
    <w:next w:val="Normal"/>
    <w:uiPriority w:val="99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0">
    <w:name w:val="Стиль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Normal"/>
    <w:uiPriority w:val="99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01F34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1">
    <w:name w:val="Знак Знак Знак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Normal"/>
    <w:uiPriority w:val="99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DefaultParagraphFont"/>
    <w:uiPriority w:val="99"/>
    <w:rsid w:val="00D01F34"/>
    <w:rPr>
      <w:rFonts w:ascii="Courier New" w:hAnsi="Courier New" w:cs="Courier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79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153</TotalTime>
  <Pages>4</Pages>
  <Words>1800</Words>
  <Characters>10262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2016-07-08T06:56:00Z</cp:lastPrinted>
  <dcterms:created xsi:type="dcterms:W3CDTF">2016-06-06T06:45:00Z</dcterms:created>
  <dcterms:modified xsi:type="dcterms:W3CDTF">2016-07-08T06:56:00Z</dcterms:modified>
</cp:coreProperties>
</file>